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2a68" w14:textId="b3f2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28 декабря 2018 года № 9-66-VI "О бюджетах села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29 марта 2019 года № 12-86-VI. Зарегистрировано Департаментом юстиции Туркестанской области 3 апреля 2019 года № 4954.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15 марта 2019 года № 11-71-VI "О внесении изменений в решение Келесского районного маслихата от 24 декабря 2018 года № 8-51-VI "О районном бюджете на 2019-2021 годы", зарегистрированного в Реестре государственной регистрации нормативных правовых актов за № 4942,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28 декабря 2018 года № 9-66-VI "О бюджетах села и сельских округов на 2019-2021 годы" (зарегистрировано в Реестре государственной регистрации нормативных правовых актов за № 4871, опубликовано 18 января 2019 года в газете "Келес келбеті" и 24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778 490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681 831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788 495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10 005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2019-2021 годы согласно приложениям 4, 5 и 6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172 518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1 082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2019-2021 годы согласно приложениям 7, 8 и 9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185 821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1 016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2019-2021 годы согласно приложениям 10, 11 и 12,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554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2019-2021 годы согласно приложениям 13, 14 и 15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94 432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2019-2021 годы согласно приложениям 16, 17 и 18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174 773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1 524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2019-2021 годы согласно приложениям 19, 20 и 21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424 428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3 756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2019-2021 годы согласно приложениям 22, 23 и 24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483 253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3 100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2019-2021 годы согласно приложениям 25, 26 и 27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3 990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2019-2021 годы согласно приложениям 28, 29 и 30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188 493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876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2019-2021 годы согласно приложениям 31, 32 и 33соответственно,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464 019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468 976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2019-2021 годы согласно приложениям 34, 35 и 36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216 328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12-86-VI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12-86-VI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12-86-VI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12-86-VI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12-86-VI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12-86-VI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12-86-VI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12-86-VI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12-86-VI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12-86-VI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12-86-VI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12-86-VI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