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a6a4" w14:textId="4b4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15 марта 2019 года № 11-72-VI. Зарегистрировано Департаментом юстиции Туркестанской области 26 марта 2019 года № 4947.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Келесского района предоставить в 2019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Келесского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