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0c1b" w14:textId="e4a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26 декабря 2018 года № 10-47-VI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апреля 2019 года № 13-80-VI. Зарегистрировано Департаментом юстиции Туркестанской области 16 апреля 2019 года № 4976.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37/376-VI "О внесении изменений и дополнений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4966,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26 декабря 2018 года № 10-47-VІ "О районном бюджете на 2019-2021 годы" (зарегистрированного в Реестре государственной регистрации нормативных правовых актов за № 4860, опубликовано 17 января 2018 года в газете "Жаңа Жетісай" и 11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29 581 589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27 565 369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29 623 131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275 831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- 317 373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317 373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–41 542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13-80-VI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29 623 131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18 341 474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17 548 658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3 936 565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3 936 565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2 441 874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2 440 137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2 440 137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3 713 867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-317 373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