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0c1b" w14:textId="e4a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26 декабря 2018 года № 10-47-VI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апреля 2019 года № 13-80-VI. Зарегистрировано Департаментом юстиции Туркестанской области 16 апреля 2019 года № 4976.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37/376-VI "О внесении изменений и дополнений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4966,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декабря 2018 года № 10-47-VІ "О районном бюджете на 2019-2021 годы" (зарегистрированного в Реестре государственной регистрации нормативных правовых актов за № 4860, опубликовано 17 января 2018 года в газете "Жаңа Жетісай" и 11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29 581 589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27 565 369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29 623 131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317 373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–41 542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13-80-VI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1 227 115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1 227 115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29 623 131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17 548 658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3 936 565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3 936 565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2 440 137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2 440 137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