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9347" w14:textId="cb09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Шардаринского района от 26 ноября 2018 года № 543 "Об утверждении коэффициента зонирования в Шардаринском районе, учитывающий месторасположение объекта налогообложения в населенном пункте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6 мая 2019 года № 171. Зарегистрировано Департаментом юстиции Туркестанской области 8 мая 2019 года № 5037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26 ноября 2018 года № 543 "Об утверждении коэффициента зонирования в Шардаринском районе, учитывающий месторасположение объекта налогообложения в населенном пункте на 2019 год" (зарегистрировано в Реестре государственной регистрации нормативных правовых актов 7 декабря 2018 года № 4827, опубликовано 14 декабря 2018 года в газете "Шартарап-Шарайна" и в эталонном контрольном банке нормативных правовых актов Республики Казахстан в электронном виде 13 декабря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Шардаринского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Н.Сапарова.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