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f117" w14:textId="1ecf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Тюлькубаского районного маслихата от 25 декабря 2018 года № 34/1-06 "О бюджетах сельских и поселковых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23 апреля 2019 года № 39/1-06. Зарегистрировано Департаментом юстиции Туркестанской области 3 мая 2019 года № 5025.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17 апреля 2019 года № 38/1-06 "О внесении изменений в решение Тюлькубасского районного маслихата от 21 декабря 2018 года № 34/1-06 "О районном бюджете на 2019-2021 годы", зарегистрировано в Реестре государственной регистрации нормативных правовых актов за № 4991,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25 декабря 2018 года № 34/1-06 "О бюджетах сельских и поселковых округов на 2019-2021 годы" (зарегистрировано в Реестре государственной регистрации нормативных правовых актов за № 4874, опубликовано 11 января 2019 года в газете "Шамшырак" и 15 февраля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Акбиик на 2019-2021 годы согласно приложениям 1, 2 и 3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2399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2399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Арыс на 2019-2021 годы согласно приложениям 4, 5 и 6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–1443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Балыкты на 2019-2021 годы согласно приложениям 7, 8 и 9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–-5268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5268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5268 тыс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Жабагылы на 2019-2021 годы согласно приложениям 10, 11 и 12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–1589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1589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Жаскешу на 2019-2021 годы согласно приложениям 13, 14 и 15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76450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4699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4699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Келтемашат на 2019-2021 годы согласно приложениям 16, 17 и 18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–32635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Кемербастау на 2019-2021 годы согласно приложениям 19, 20 и 21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2546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2546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Майлыкент на 2019-2021 годы согласно приложениям 22, 23 и 24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–97941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-11651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11651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11651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Машат на 2019-2021 годы согласно приложениям 25, 26 и 27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–32912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1062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Мичурина на 2019-2021 годы согласно приложениям 28, 29 и 30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71094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2693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2693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Рыскулова на 2019-2021 годы согласно приложениям 31, 32 и 33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4084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поселкового округа Састобе на 2019-2021 годы cогласно приложениям 34, 35 и 36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–146348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2720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2720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Тастумсык на 2019-2021 годы согласно приложениям 37, 38 и 39 соответственно, в том числе на 2019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–2558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2558 тысяч тенге.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поселкового округа Тюлькубас на 2019-2021 годы согласно приложениям 40, 41 и 42 соответственно, в том числе на 2019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–62918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–26202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5830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5830 тысяч тенге.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Шакпак на 2019-2021 годы согласно приложениям 43, 44 и 45 соответственно, в том числе на 2019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54299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Арыс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Балыкты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Жабагылы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Жаскешу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Келтемашат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Кемербастау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Мичурина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Рыскулова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Cастобе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Тастумсык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