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6790" w14:textId="eb76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31 декабря 2019 года № 49/271-VI. Зарегистрировано Департаментом юстиции Туркестанской области 16 января 2020 года № 5374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26 декабря 2019 года № 48/266-VI "О районном бюджете на 2020-2022 годы", зарегистрированного в Реестре государственной регистрации нормативных правовых актов за № 5361,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Ленгера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809 361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733 872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817 934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- 8 573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8 573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Аккумского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113 516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Толебийского районного маслихата Туркестанской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51/282-VI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Алатауского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194 671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8 372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186 299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Первомаевского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373 051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361 881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Верхне Аксуского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80 214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4 005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Зертасского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Кемекалганского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4 048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Коксаекского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Киелитасского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10 900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65 289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Каскасуского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76 713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Тасарыкского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110 529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79 937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Толебийского районного маслихата Туркестанской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57/317-VI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