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6815" w14:textId="6e66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йрамского районного маслихата от 21 мая 2019 года № 42-267/VІ "О дополнительном регламентировании порядка проведения мирных c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8 декабря 2019 года № 49-303/VI. Зарегистрировано Департаментом юстиции Туркестанской области 20 декабря 2019 года № 5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мая 2019 года № 42-267/VI "О дополнительном регламентировании порядка проведения мирных cобраний, митингов, шествий, пикетов и демонстраций" (зарегистрировано в Реестре государственной регистрации нормативных правовых актов за № 5063, и в эталонном контрольном банке нормативных правовых актов Республики Казахстан в электронном виде 7 июн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