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1201" w14:textId="c901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6 марта 2019 года № 38-244/VI. Зарегистрировано Департаментом юстиции Туркестанской области 15 марта 2019 года № 4932. Утратило силу решением Сайрамского районного маслихата Туркестанской области от 29 ноября 2019 года № 45-282/VI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29.11.2019 № 45-282/VI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 социальную помощь по оплате коммунальных услуг и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27 декабря 2018 года № 33-219/VI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района" (зарегистрировано в Реестре государственной регистрации нормативных правовых актов 28 декабря 2018 года № 4869, опубликовано 11 января 2019 года в газете "Пульс Сайрама" и 11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Аликулов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