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f183" w14:textId="bb5f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населенных пунктов Казыгуртского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Казыгуртского района Туркестанской области от 31 декабря 2019 года № 3 и решение Казыгуртского районного маслихата Туркестанской области от 31 декабря 2019 года № 53/328-VI. Зарегистрировано Департаментом юстиции Туркестанской области 14 января 2020 года № 5368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совместного представления отделов земельных отношений и строительства, архитектуры и градостроительства района акимат Казыгуртского района ПОСТАНОВИЛ и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по Казыгуртскому району: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населенного пункта 20-лет КазССР сельского округа Жанабазар, присоединив всего к 58,52 гектарам земли 30,6 гектар пастбищных земель общего пользования, увеличив площадь населенного пункта 20-лет КазССР на 89,12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населенного пункта Сарапхана сельского округа Сарапхана, присоединив всего к 352,0 гектарам земли 5,0 гектар пастбищных земель общего пользования, увеличив площадь населенного пункта Сарапхана на 357,0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населенного пункта Жигерген сельского округа Жигерген, присоединив всего к 143,95 гектарам земли 1,7 гектар пастбищных земель общего пользования, увеличив площадь населенного пункта Жигерген на 145,65 гектаров;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и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постановления и решения на интернет-ресурсе Казыгуртского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Данное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