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f183" w14:textId="bb5f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Казыгуртского района Туркестанской области от 31 декабря 2019 года № 3 и решение Казыгуртского районного маслихата Туркестанской области от 31 декабря 2019 года № 53/328-VI. Зарегистрировано Департаментом юстиции Туркестанской области 14 января 2020 года № 5368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представления отделов земельных отношений и строительства, архитектуры и градостроительства района акимат Казыгуртского района ПОСТАНОВИЛ и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по Казыгуртскому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населенного пункта 20-лет КазССР сельского округа Жанабазар, присоединив всего к 58,52 гектарам земли 30,6 гектар пастбищных земель общего пользования, увеличив площадь населенного пункта 20-лет КазССР на 89,12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населенного пункта Сарапхана сельского округа Сарапхана, присоединив всего к 352,0 гектарам земли 5,0 гектар пастбищных земель общего пользования, увеличив площадь населенного пункта Сарапхана на 357,0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населенного пункта Жигерген сельского округа Жигерген, присоединив всего к 143,95 гектарам земли 1,7 гектар пастбищных земель общего пользования, увеличив площадь населенного пункта Жигерген на 145,65 гектаров;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