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7ce0" w14:textId="36c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26 декабря 2018 года № 35/211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30 сентября 2019 года № 42/259. Зарегистрировано Департаментом юстиции Туркестанской области 7 октября 2019 года № 5199.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за № 42/430-VI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5181,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(зарегистрировано в Реестре государственной регистрации нормативных правовых актов за № 4867, опубликовано 25 января 2019 года в газете "Алгабас"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16 191 574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696 708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15 320 937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16 268 821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77 247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Байдибекского районного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16 191 574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