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9dc7" w14:textId="d8f9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Байдибекского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28 марта 2019 года № 38/227. Зарегистрировано Департаментом юстиции Туркестанской области 10 апреля 2019 года № 4970.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района, от 16 января 2019 года № 11 Байдибекский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Байдибекского района предоставить в 2019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Байдибекского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района Байдибек;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Байдибекского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