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6ea1" w14:textId="5336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17 октября 2019 года № 309. Зарегистрировано Департаментом юстиции Туркестанской области 31 октября 2019 года № 5235. Утратило силу решением Кентауского городского маслихата Туркестанской области от 25 июня 2020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Туркестанской области от 25.06.2020 № 367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решение на интернет-ресурсе Кентауского городского маслихата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Кунпеисов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