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9d5d" w14:textId="5849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Кентауского городского маслихата Туркестанской области от 28 мая 2019 года № 270. Зарегистрировано Департаментом юстиции Туркестанской области 3 июня 2019 года № 5078. Утратило силу решением Кентауского городского маслихата Туркестанской области от 25 июня 2020 года № 365</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Кентауского городского маслихата Туркестанской области от 25.06.2020 № 365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Кентауский городской маслихат РЕШИЛ:</w:t>
      </w:r>
    </w:p>
    <w:bookmarkStart w:name="z2" w:id="1"/>
    <w:p>
      <w:pPr>
        <w:spacing w:after="0"/>
        <w:ind w:left="0"/>
        <w:jc w:val="both"/>
      </w:pPr>
      <w:r>
        <w:rPr>
          <w:rFonts w:ascii="Times New Roman"/>
          <w:b w:val="false"/>
          <w:i w:val="false"/>
          <w:color w:val="000000"/>
          <w:sz w:val="28"/>
        </w:rPr>
        <w:t xml:space="preserve">
      1. Утвердить порядок проведения мирных собраний, митингов, шествий, пикетов и демонстраций в городе Кентау,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Кентуского городского маслихата"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Кентаускогогородскогомаслихата после его официального опубликования.</w:t>
      </w:r>
    </w:p>
    <w:bookmarkStart w:name="z4" w:id="3"/>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городского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Кентауского городского</w:t>
            </w:r>
            <w:r>
              <w:br/>
            </w:r>
            <w:r>
              <w:rPr>
                <w:rFonts w:ascii="Times New Roman"/>
                <w:b w:val="false"/>
                <w:i w:val="false"/>
                <w:color w:val="000000"/>
                <w:sz w:val="20"/>
              </w:rPr>
              <w:t>маслихата № 270 от</w:t>
            </w:r>
            <w:r>
              <w:br/>
            </w:r>
            <w:r>
              <w:rPr>
                <w:rFonts w:ascii="Times New Roman"/>
                <w:b w:val="false"/>
                <w:i w:val="false"/>
                <w:color w:val="000000"/>
                <w:sz w:val="20"/>
              </w:rPr>
              <w:t>"28" мая 2019 года</w:t>
            </w:r>
          </w:p>
        </w:tc>
      </w:tr>
    </w:tbl>
    <w:bookmarkStart w:name="z6" w:id="4"/>
    <w:p>
      <w:pPr>
        <w:spacing w:after="0"/>
        <w:ind w:left="0"/>
        <w:jc w:val="left"/>
      </w:pPr>
      <w:r>
        <w:rPr>
          <w:rFonts w:ascii="Times New Roman"/>
          <w:b/>
          <w:i w:val="false"/>
          <w:color w:val="000000"/>
        </w:rPr>
        <w:t xml:space="preserve"> Порядок проведения мирных собраний, митингов, шествий, пикетов и демонстраций в городе Кентау</w:t>
      </w:r>
    </w:p>
    <w:bookmarkEnd w:id="4"/>
    <w:bookmarkStart w:name="z7" w:id="5"/>
    <w:p>
      <w:pPr>
        <w:spacing w:after="0"/>
        <w:ind w:left="0"/>
        <w:jc w:val="left"/>
      </w:pPr>
      <w:r>
        <w:rPr>
          <w:rFonts w:ascii="Times New Roman"/>
          <w:b/>
          <w:i w:val="false"/>
          <w:color w:val="000000"/>
        </w:rPr>
        <w:t xml:space="preserve"> 1. Общие правила</w:t>
      </w:r>
    </w:p>
    <w:bookmarkEnd w:id="5"/>
    <w:bookmarkStart w:name="z8" w:id="6"/>
    <w:p>
      <w:pPr>
        <w:spacing w:after="0"/>
        <w:ind w:left="0"/>
        <w:jc w:val="both"/>
      </w:pPr>
      <w:r>
        <w:rPr>
          <w:rFonts w:ascii="Times New Roman"/>
          <w:b w:val="false"/>
          <w:i w:val="false"/>
          <w:color w:val="000000"/>
          <w:sz w:val="28"/>
        </w:rPr>
        <w:t xml:space="preserve">
      1. Настоящий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собраний, митингов, шествий, пикетов и демонстраций в городе Кентау.</w:t>
      </w:r>
    </w:p>
    <w:bookmarkEnd w:id="6"/>
    <w:bookmarkStart w:name="z9" w:id="7"/>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7"/>
    <w:bookmarkStart w:name="z10" w:id="8"/>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8"/>
    <w:bookmarkStart w:name="z11" w:id="9"/>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города Кентау.</w:t>
      </w:r>
    </w:p>
    <w:bookmarkEnd w:id="9"/>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2" w:id="10"/>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10"/>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города Кентау.</w:t>
      </w:r>
    </w:p>
    <w:bookmarkStart w:name="z13" w:id="11"/>
    <w:p>
      <w:pPr>
        <w:spacing w:after="0"/>
        <w:ind w:left="0"/>
        <w:jc w:val="both"/>
      </w:pPr>
      <w:r>
        <w:rPr>
          <w:rFonts w:ascii="Times New Roman"/>
          <w:b w:val="false"/>
          <w:i w:val="false"/>
          <w:color w:val="000000"/>
          <w:sz w:val="28"/>
        </w:rPr>
        <w:t>
      5. Акимат города Кентау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1"/>
    <w:bookmarkStart w:name="z14" w:id="12"/>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w:t>
      </w:r>
    </w:p>
    <w:bookmarkEnd w:id="12"/>
    <w:p>
      <w:pPr>
        <w:spacing w:after="0"/>
        <w:ind w:left="0"/>
        <w:jc w:val="both"/>
      </w:pPr>
      <w:r>
        <w:rPr>
          <w:rFonts w:ascii="Times New Roman"/>
          <w:b w:val="false"/>
          <w:i w:val="false"/>
          <w:color w:val="000000"/>
          <w:sz w:val="28"/>
        </w:rPr>
        <w:t>
      В таких случаях акиматом города Кентаудается официальный ответ разъяснительного характера с предложением устранить допущенные нарушения путемподачи нового заявления. Сроки рассмотрения нового заявления исчисляются с момента его поступления.</w:t>
      </w:r>
    </w:p>
    <w:bookmarkStart w:name="z15" w:id="13"/>
    <w:p>
      <w:pPr>
        <w:spacing w:after="0"/>
        <w:ind w:left="0"/>
        <w:jc w:val="both"/>
      </w:pPr>
      <w:r>
        <w:rPr>
          <w:rFonts w:ascii="Times New Roman"/>
          <w:b w:val="false"/>
          <w:i w:val="false"/>
          <w:color w:val="000000"/>
          <w:sz w:val="28"/>
        </w:rPr>
        <w:t>
      7. Акиматом города Кентау в рамках расмотрения всех заявлении в установленном порядке о проведении собрания, митинга, шествия, пикетов и демонстрации может предоставить организаторам альтернативные площадки, то есть иное время и место проведения мероприятий.</w:t>
      </w:r>
    </w:p>
    <w:bookmarkEnd w:id="13"/>
    <w:bookmarkStart w:name="z16" w:id="14"/>
    <w:p>
      <w:pPr>
        <w:spacing w:after="0"/>
        <w:ind w:left="0"/>
        <w:jc w:val="both"/>
      </w:pPr>
      <w:r>
        <w:rPr>
          <w:rFonts w:ascii="Times New Roman"/>
          <w:b w:val="false"/>
          <w:i w:val="false"/>
          <w:color w:val="000000"/>
          <w:sz w:val="28"/>
        </w:rPr>
        <w:t>
      8. В случаях, отказа местным исполнительным органом в разрешении проведения собрания, митинга, шествия, пикета и демонстрации,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4"/>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7" w:id="15"/>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6"/>
    <w:bookmarkStart w:name="z19" w:id="17"/>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7"/>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города Кентау;</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которые могут быть использованы против жизни и здоровья людей, и причинения материального ущерба собственности гражданам и юридических лиц;</w:t>
      </w:r>
    </w:p>
    <w:p>
      <w:pPr>
        <w:spacing w:after="0"/>
        <w:ind w:left="0"/>
        <w:jc w:val="both"/>
      </w:pPr>
      <w:r>
        <w:rPr>
          <w:rFonts w:ascii="Times New Roman"/>
          <w:b w:val="false"/>
          <w:i w:val="false"/>
          <w:color w:val="000000"/>
          <w:sz w:val="28"/>
        </w:rPr>
        <w:t>
      6) участие в собрании,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проведения собрании, митинга, шествий, пикетов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20" w:id="18"/>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13. Акимат города Кентау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9"/>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2" w:id="20"/>
    <w:p>
      <w:pPr>
        <w:spacing w:after="0"/>
        <w:ind w:left="0"/>
        <w:jc w:val="both"/>
      </w:pPr>
      <w:r>
        <w:rPr>
          <w:rFonts w:ascii="Times New Roman"/>
          <w:b w:val="false"/>
          <w:i w:val="false"/>
          <w:color w:val="000000"/>
          <w:sz w:val="28"/>
        </w:rPr>
        <w:t>
      14. Местом проведения собраний, митингов в городе Кентау определить: на центральной площади "Ынтымақ", стадион "Қ.Құралбаев".</w:t>
      </w:r>
    </w:p>
    <w:bookmarkEnd w:id="20"/>
    <w:bookmarkStart w:name="z23" w:id="21"/>
    <w:p>
      <w:pPr>
        <w:spacing w:after="0"/>
        <w:ind w:left="0"/>
        <w:jc w:val="both"/>
      </w:pPr>
      <w:r>
        <w:rPr>
          <w:rFonts w:ascii="Times New Roman"/>
          <w:b w:val="false"/>
          <w:i w:val="false"/>
          <w:color w:val="000000"/>
          <w:sz w:val="28"/>
        </w:rPr>
        <w:t>
      15. Места, определенные акиматом города Кентау для проведения собраний, митингов, шествий, пикетов и демонстраций оснащаются камерами видео наблюдения, в том числе мобильными комплексами видеофиксации, скамейками, освещением и урнами для мусора.</w:t>
      </w:r>
    </w:p>
    <w:bookmarkEnd w:id="21"/>
    <w:p>
      <w:pPr>
        <w:spacing w:after="0"/>
        <w:ind w:left="0"/>
        <w:jc w:val="both"/>
      </w:pPr>
      <w:r>
        <w:rPr>
          <w:rFonts w:ascii="Times New Roman"/>
          <w:b w:val="false"/>
          <w:i w:val="false"/>
          <w:color w:val="000000"/>
          <w:sz w:val="28"/>
        </w:rPr>
        <w:t>
      Акимат города Кентау должен обеспечить уборку и очистку этих территории.</w:t>
      </w:r>
    </w:p>
    <w:bookmarkStart w:name="z24" w:id="22"/>
    <w:p>
      <w:pPr>
        <w:spacing w:after="0"/>
        <w:ind w:left="0"/>
        <w:jc w:val="both"/>
      </w:pPr>
      <w:r>
        <w:rPr>
          <w:rFonts w:ascii="Times New Roman"/>
          <w:b w:val="false"/>
          <w:i w:val="false"/>
          <w:color w:val="000000"/>
          <w:sz w:val="28"/>
        </w:rPr>
        <w:t>
      16. Местом проведения шествий и демонстраций в городе Кентау определить следующие маршруты: на пересечении улицы Ш.Уалиханова и вдоль улицы Абая до площади "Ынтымақ".</w:t>
      </w:r>
    </w:p>
    <w:bookmarkEnd w:id="22"/>
    <w:bookmarkStart w:name="z25" w:id="23"/>
    <w:p>
      <w:pPr>
        <w:spacing w:after="0"/>
        <w:ind w:left="0"/>
        <w:jc w:val="both"/>
      </w:pPr>
      <w:r>
        <w:rPr>
          <w:rFonts w:ascii="Times New Roman"/>
          <w:b w:val="false"/>
          <w:i w:val="false"/>
          <w:color w:val="000000"/>
          <w:sz w:val="28"/>
        </w:rPr>
        <w:t>
      17. При пикетировании разрешается:</w:t>
      </w:r>
    </w:p>
    <w:bookmarkEnd w:id="23"/>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6" w:id="24"/>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города Кентау.</w:t>
      </w:r>
    </w:p>
    <w:bookmarkEnd w:id="24"/>
    <w:bookmarkStart w:name="z27" w:id="25"/>
    <w:p>
      <w:pPr>
        <w:spacing w:after="0"/>
        <w:ind w:left="0"/>
        <w:jc w:val="both"/>
      </w:pPr>
      <w:r>
        <w:rPr>
          <w:rFonts w:ascii="Times New Roman"/>
          <w:b w:val="false"/>
          <w:i w:val="false"/>
          <w:color w:val="000000"/>
          <w:sz w:val="28"/>
        </w:rPr>
        <w:t>
      19. Акимат города Кентау может разрешить проведение в один и тот же день и время на одном и том же объекте не более 3 одиночных пикетов.</w:t>
      </w:r>
    </w:p>
    <w:bookmarkEnd w:id="25"/>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8" w:id="26"/>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акимата города Кентау,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6"/>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города Кентау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применении силы или возбуждении административного дела при проведении собрания, митинга, шествия, пикета и демонстрации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9" w:id="27"/>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7"/>
    <w:bookmarkStart w:name="z30" w:id="2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ответственностьв соответствии с законодательством Республики Казахстан.</w:t>
      </w:r>
    </w:p>
    <w:bookmarkEnd w:id="28"/>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1" w:id="29"/>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