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bc75" w14:textId="6bdb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2018 года № 225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апреля 2019 года № 264. Зарегистрировано Департаментом юстиции Туркестанской области 26 апреля 2019 года № 5006.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05 апреля 2019 года № 37/376-VI "О внесении изменений и дополнений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4843,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2018 года № 225 "О городском бюджете на 2019-2021 годы" (зарегистрировано в Реестре государственной регистрации нормативных правовых актов за № 4854, опубликовано 12 января 2019 года в газете "Кентау" и в эталонном контрольном банке нормативно правовых актов Республики Казахстан в электронном виде12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2019-2021 годы согласно приложению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25 572 738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1 289 504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–45 489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24 227 745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–25 634 339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-2 948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–10 523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-58 653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58 653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–63 728".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25 572 738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24 227 745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24 227 745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14 390 856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11 431 473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