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c1e2" w14:textId="14cc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26 февраля 2019 года № 40 "Об определении видов и порядка поощрений, а также размера денежного вознаграждения граждан, участвующих в обеспечении общественного порядка в Курмангазинском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мая 2019 года № 188. Зарегистрировано Департаментом юстиции Атырауской области 5 июня 2019 года № 4420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26 февраля 2019 года № 40 "Об определении видов и порядка поощрений, а также размера денежного вознаграждения граждан, участвующих в обеспечении общественного порядка в Курмангазинском районе" (далее – постановление) (зарегистрированное в реестре государственной регистрации нормативных правовых актов за № 4345, опубликованное 6 марта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порядок регулирует вопросы организации поощрения граждан, участвующих в обеспечении общественного порядка в Курмангазинском районе";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Курмангазинского района Департамента полиции Атырауской области Министерства внутренних дел Республики Казахстан".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Курмангазинского района Тажибаева 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