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7700" w14:textId="9547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4 марта 2015 года № 62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17 мая 2019 года № 109. Зарегистрировано Департаментом юстиции Атырауской области 20 мая 2019 года № 4399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4 марта 2015 года № 62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 3121, опубликовано 12 марта 2015 года в газете "Кызылкога")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текст "село Миялы, стенд возле здания государственного учреждения "школа гимназия №1"" изложить в новой редакции "село Миялы, стенд возле здания государственного учреждения "Средняя школа имени Ы. Шорекова"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Кызылкогинского района" Жанкуатова А.Ж.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