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700" w14:textId="954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4 марта 2015 года № 62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7 мая 2019 года № 109. Зарегистрировано Департаментом юстиции Атырауской области 20 мая 2019 года № 4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4 марта 2015 года № 62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 3121, опубликовано 12 марта 2015 года в газете "Кызылког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текст "село Миялы, стенд возле здания государственного учреждения "школа гимназия №1"" изложить в новой редакции "село Миялы, стенд возле здания государственного учреждения "Средняя школа имени Ы. Шореков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когинского района" Жанкуатова А.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