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91910" w14:textId="46919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города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15 января 2019 года № 320. Зарегистрировано Департаментом юстиции Атырауской области 22 января 2019 года № 4334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 от 23 января 2001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Маслихат города Атырау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городского маслихата от 3 февраля 2014 года № 177 "Об утверждении Регламента Атырауского городского маслихата" (зарегистрировано в Реестре государственной регистрации нормативных актов за № 2873, опубликовано в газете "Прикаспийская коммуна" № 39 от 10 апреля 2014 года);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городского маслихата от 19 июня 2015 года № 282 "О внесении изменения в решение Атырауского городского маслихата от 3 февраля 2014 года № 177 "Об утверждении Регламента Атырауского городского маслихата" (зарегистрировано в Реестре государственной регистрации нормативных актов за № 3243, опубликовано в газете "Прикаспийская коммуна" № 76 от 11 июля 2015 года).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ХХХIV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Құрман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Джанглишов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