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051d" w14:textId="e050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декабря 2019 года № 299. Зарегистрировано Департаментом юстиции Атырауской области 25 декабря 2019 года № 4548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28 ноября 2017 года № 315 "Об утверждении регионального перечня приоритетных видов спорта Атырауской области" (зарегистрированное в Реестре государственной регистрации нормативных правовых актов № 3997, опубликованное 12 декабря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"__" _________ 2019 года № __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299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Атырауской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28.03.2024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ММА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шотокан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стрельба из лука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сидя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Тогызкумалак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пулевая стрельба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Греко-римская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пауэрлифтинг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Паралимпийская выездка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стендовая стрельба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Бочча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на поясах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шинкиокушинкай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Греко-римская и вольная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Плавание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Армрестлинг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Таеквондо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Паракаратэ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Водное поло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- КҰкушин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АIGA)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Танцевальный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Тяжелая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из лука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 –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Фехтование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мотокросс (BMX)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Разшифровка аббревиатур: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АIGA – Аматэур Интернейшнал Греплинг Ассосейшн (Amateur International Grappling Association);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- Modified Bike X-Treme;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Кarate Federation);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WTF – Уолд теаквондо Федерейшн (World taekwondo Federation).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