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f125" w14:textId="85ef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Бидайыкского сельского округа Уалихановского района Северо-Казахстанской области от 21 февраля 2019 года № 2. Зарегистрировано Департаментом юстиции Северо-Казахстанской области 25 февраля 2019 года № 5232. Утратило силу решением акима Бидайыкского сельского округа Уалихановского района Северо-Казахстанской области от 10 апреля 2019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Бидайыкского сельского округа Уалихановского района Северо-Казахстанской области от 10.04.2019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Уалихановского района от 08 января 2019 года №17-07/02, аким Бидайыкского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мероприятия, в связи с выявлением бруцеллеза крупного рогатого скота на территории крестьянского хозяйства "Пана" в селе Бидайык Бидайыкского сельского округа Уалихановского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Бидайыкского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Куйшбаева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