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0d9d" w14:textId="76a0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13 сентября 2019 года № 77. Зарегистрировано Департаментом юстиции Северо-Казахстанской области 13 сентября 2019 года № 5563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29 мая 2019 года №17-07/91, аким Кишкенекольского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заболевания бруцеллез крупного рогатого скота, установленные на стадо Беловодское, расположенное в южном направлении в трех километрах от села Кишкенеколь Кишкенекольского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Кишкенекольского сельского округа "Об установлении ограничительных мероприятий" от 15 августа 2018 года №41 (опубликовано 11 сентября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4879).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