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accd" w14:textId="72aa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63/10. Зарегистрировано Департаментом юстиции Северо-Казахстанской области 9 января 2020 года № 5809.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Ленинского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–36263,7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35473,7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36263,7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73/8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год, в сумме 25490 тысяч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обьемы целевых текущих транфертов передаваемых из районного бюджета в бюджет Ленинского сельского округа Мамлютского района Северо-Казахстанской области на 2020 год в сумме 2000 тысяч тенге.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73/8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63/10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63/10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