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aa73" w14:textId="1ecaa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Воскресеновского сельского округа Мамлютского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31 декабря 2019 года № 63/5. Зарегистрировано Департаментом юстиции Северо-Казахстанской области 9 января 2020 года № 5804.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Воскресеновского сельского округа Мамлютского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–46621,3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43940,3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46621,3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Мамлютского района Северо-Казахстанской области от 25.06.2020 </w:t>
      </w:r>
      <w:r>
        <w:rPr>
          <w:rFonts w:ascii="Times New Roman"/>
          <w:b w:val="false"/>
          <w:i w:val="false"/>
          <w:color w:val="000000"/>
          <w:sz w:val="28"/>
        </w:rPr>
        <w:t>№ 73/6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000000"/>
          <w:sz w:val="28"/>
        </w:rPr>
        <w:t>№ 80/5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2020 год формируются в соответствии с Бюджетным кодексом Республики Казахстан за счет следующих налоговых поступлений: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села, сельского округа;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села, сельского округа;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формируется за счет следующих неналоговых поступлений: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села, сельского округа (коммунальной собственности местного самоуправления):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села, сельского округа (коммунальной собственности местного самоуправления);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села, сельского округа (коммунальной собственности местного самоуправления);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сельского округа формируются за счет следующих поступлений от продажи основного капитала: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субвенцию, передаваемую из районного бюджета в бюджет сельского округа на 2020 год, в сумме 23385 тысяч тенге.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бюджете сельского округа на 2020 год целевые текущие трансферты из областного бюджета на текущий ремонт водоразводящих сетей села Воскресеновка Воскресеновского сельского округа Мамлютского района в сумме 3000 тысяч тенге. 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обьемы целевых текущих транфертов передаваемых из районного бюджета в бюджет Воскресеновского сельского округа Мамлютского района Северо-Казахстанской области на 2020 год в сумме 3329,5 тысяч тенге.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Мамлютского района Северо-Казахстанской области от 15.04.2020 </w:t>
      </w:r>
      <w:r>
        <w:rPr>
          <w:rFonts w:ascii="Times New Roman"/>
          <w:b w:val="false"/>
          <w:i w:val="false"/>
          <w:color w:val="000000"/>
          <w:sz w:val="28"/>
        </w:rPr>
        <w:t>№ 68/4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М.Линник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63/5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Воскресеновского сельского округа Мамлютского района Северо-Казахстанской области на 2020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Мамлютского района Северо-Казахстанской области от 25.06.2020 </w:t>
      </w:r>
      <w:r>
        <w:rPr>
          <w:rFonts w:ascii="Times New Roman"/>
          <w:b w:val="false"/>
          <w:i w:val="false"/>
          <w:color w:val="ff0000"/>
          <w:sz w:val="28"/>
        </w:rPr>
        <w:t>№ 73/6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15.12.2020 </w:t>
      </w:r>
      <w:r>
        <w:rPr>
          <w:rFonts w:ascii="Times New Roman"/>
          <w:b w:val="false"/>
          <w:i w:val="false"/>
          <w:color w:val="ff0000"/>
          <w:sz w:val="28"/>
        </w:rPr>
        <w:t>№ 80/5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46621,3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17505,9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5677,4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Мамлютского района Северо-Казахстанской области от 31 декабря 2019 года № 63/5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Воскресеновского сельского округа Мамлютского района Северо-Казахстанской области на 2021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</w:tbl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Мамлютского района Северо-Казахстанской области от 31 декабря 2019 года № 63/5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Воскресеновского сельского округа Мамлютского района Северо-Казахстанской области на 2022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24238</w:t>
            </w:r>
          </w:p>
        </w:tc>
      </w:tr>
    </w:tbl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268"/>
        <w:gridCol w:w="21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27638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