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fd0a" w14:textId="6dbf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17 апреля 2019 года № 49/2 "О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августа 2019 года № 54/8. Зарегистрировано Департаментом юстиции Северо-Казахстанской области 12 августа 2019 года № 5529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Казахстана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 Северо-Казахстанской области" от 17 апреля 2019 года № 49/2 (опубликовано 25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подъемное пособие в сумме, равной стократному месячному расчетному показателю;".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