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a060" w14:textId="449a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4 марта 2019 года № 46/3. Зарегистрировано Департаментом юстиции Северо-Казахстанской области 11 марта 2019 года № 5242.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10</w:t>
      </w:r>
      <w:r>
        <w:rPr>
          <w:rFonts w:ascii="Times New Roman"/>
          <w:b w:val="false"/>
          <w:i w:val="false"/>
          <w:color w:val="000000"/>
          <w:sz w:val="28"/>
        </w:rPr>
        <w:t xml:space="preserve"> Типовых правил оказания социальной помощи, установления размеров и определения перечня отдельных категорий нуждающихся граждан, утвержденных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27 июня 2016 года № 5/8 (опубликовано 3 августа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3846)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______________ К. Аксакалов</w:t>
      </w:r>
    </w:p>
    <w:bookmarkEnd w:id="5"/>
    <w:bookmarkStart w:name="z13" w:id="6"/>
    <w:p>
      <w:pPr>
        <w:spacing w:after="0"/>
        <w:ind w:left="0"/>
        <w:jc w:val="both"/>
      </w:pPr>
      <w:r>
        <w:rPr>
          <w:rFonts w:ascii="Times New Roman"/>
          <w:b w:val="false"/>
          <w:i w:val="false"/>
          <w:color w:val="000000"/>
          <w:sz w:val="28"/>
        </w:rPr>
        <w:t>
      "6" марта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4 марта 2019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5/8</w:t>
            </w:r>
          </w:p>
        </w:tc>
      </w:tr>
    </w:tbl>
    <w:bookmarkStart w:name="z16" w:id="7"/>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0821"/>
        <w:gridCol w:w="106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войск с территории Афганистана - 15 февраля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прозывавшиеся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 (один) раз в год</w:t>
            </w:r>
          </w:p>
          <w:bookmarkEnd w:id="8"/>
          <w:p>
            <w:pPr>
              <w:spacing w:after="20"/>
              <w:ind w:left="20"/>
              <w:jc w:val="both"/>
            </w:pPr>
            <w:r>
              <w:rPr>
                <w:rFonts w:ascii="Times New Roman"/>
                <w:b w:val="false"/>
                <w:i w:val="false"/>
                <w:color w:val="000000"/>
                <w:sz w:val="20"/>
              </w:rPr>
              <w:t xml:space="preserve">
15 (пятнадцать)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(один) раз в год</w:t>
            </w:r>
          </w:p>
          <w:bookmarkEnd w:id="1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xml:space="preserve">
5 (пять) месячных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xml:space="preserve">
100 (сто)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1 (один) раз в год</w:t>
            </w:r>
          </w:p>
          <w:bookmarkEnd w:id="3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 (один) раз в год</w:t>
            </w:r>
          </w:p>
          <w:bookmarkEnd w:id="3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 (один) раз в год</w:t>
            </w:r>
          </w:p>
          <w:bookmarkEnd w:id="39"/>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 (один) раз в год</w:t>
            </w:r>
          </w:p>
          <w:bookmarkEnd w:id="40"/>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