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3599" w14:textId="37e3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6 мая 2019 года № 127. Зарегистрировано Департаментом юстиции Северо-Казахстанской области 6 мая 2019 года № 5397.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Кызылжарского района Северо-Казахстанской области от 18.06.2025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на территории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Исключено постановлением акимата Кызылжарского района Северо-Казахстанской области от 18 июня 2025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"Об определении мест для размещения агитационных печатных материалов и предоставлении помещений всем кандидатам предвыборной агитации для проведения встреч с избирателями на территории Кызылжарского района Северо-Казахстанской области" от 28 января 2016 года № 40 (опубликовано 11 февраля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3606).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Кызылжарского района Северо-Казахстанской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Кызылжарской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_______________В.Н. Чернышев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________2019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Кызылжарского района Северо-Казахстанской области от 2019 года №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Кызылжарского района Северо-Казахстанской области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Кызылжарского района Северо-Казахстанской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18.06.2025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центральной площади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сельскому клубу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"Асановская средняя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Плоское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медицинскому пункту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Малышка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центральной площади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Долматово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сельскому клубу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Барневка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"Барневская начальная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Центральной площади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"Аппарат акима Кызылжарского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"Подгорненская основная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медицинского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сельскому клубу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Бугровое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"Бугровская средняя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Вагулино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центральной площади села напротив конторы товарищества с ограниченной ответственностью "СК-Вагулинское"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Красноярка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сквера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Кустовое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конторы товарищества с ограниченной ответственностью "СК-Вагулинское"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Желяково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бывшей начальной школы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Виноградовка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центральной площади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бывшей начальной школы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Боголюбово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"Аппарат акима Куйбышевского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сельскому клубу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"Надеждинская основная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"Аппарат акима Лесного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Глубокое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"Глубоковская основная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Налобино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центральной площади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"Новоникольская средняя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бывшей начальной школы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Петерфельд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"Аппарат акима Петерфельдского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Кондратовка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"Кондратовская средняя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Прибрежное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"Озерная средняя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Тепличное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магазину "Добро"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"Шаховская средняя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Рассвет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"Рассветская средняя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Водопроводное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медицинского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Горка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"Красногоровская основная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Семипалатное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Центру культурного досуга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Пеньково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государственного учреждения "Пеньковский сельский Дом культуры"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"Беловская средняя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"Березовская основная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"Совхозная средняя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Метлишино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бывшей начальной школы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бывшей начальной школы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площади Победы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Якорь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государственного учреждения "Якорьский сельский Дом культуры"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Ольшанка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бывшей начальной школы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 № 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с избирателями кандидатов на территории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Кызылжарского района Северо-Казахстанской области от 18 июня 2025 года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