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29ad" w14:textId="bdf2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марта 2019 года № 33/4. Зарегистрировано Департаментом юстиции Северо-Казахстанской области 19 марта 2019 года № 5255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2019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момент подачи заявления.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Жамбылского района Северо-Казахстанской области от 16.07.2019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3.Коммунальному государственному учреждению "Отдел экономики и финансов Жамбылского района Северо-Казахстанской области" как уполномоченному органу по развитию сельских территорий принять меры по реализации настоящего решения.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