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193be" w14:textId="aa19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Алматинского сельского округа Есильского района Северо-Казахстанской области от 12 декабря 2019 года № 5. Зарегистрировано Департаментом юстиции Северо-Казахстанской области 18 декабря 2019 года № 5734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 -санитарного инспектора Есильского района Северо- Казахстанской области от 15 ноября 2019 года № 10-11/143, исполняющий обязанности акима Алматинского сельского округа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связи с завершением комплекса ветеринарных мероприятий по ликвидации очага заболевания бруцеллез крупного рогатого скота с территории села Жаргаин Алматинского сельского округа Есильского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Алматинского сельского округа Есильского района Северо–Казахстанской области "Об установлении ограничительных мероприятий" от 17 июля 2019 года № 4 (опубликовано 22 июля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5475).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М.Кыдыбеков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