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81d8" w14:textId="779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12 декабря 2019 года № 255. Зарегистрировано Департаментом юстиции Северо-Казахстанской области 13 декабря 2019 года № 5729.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Акжарского района Северо-Казахстанской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Акжарского района Северо-Казахстанской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Акжарского района" от 5 июля 2016 года № 179 (опубликовано 17 августа 2016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3848).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12 декабря 2019 года № 255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Акжарского района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Акжарского района Северо-Казахстанской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17.01.2024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высшего уровня квалификации высшей, первой, второй категории и без категории - консультант по социальной работе;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 уровня квалификации высшей, первой, второй категории и без категории - социальный работник по оценке и определению потребности в специальных социальных услугах;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высшего, среднего уровня квалификации высшей, первой, второй категории и без категории - социальный работник по уходу за престарелыми и лицами с инвалидностью;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и без категории -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–библиограф,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хранитель фондов, художники всех наименований (основных служб);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среднего уровня квалификации без категории государственного учреждения и государственного казенного предприятия –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хранитель фондов, художники всех наименований (основных служб).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