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7047" w14:textId="b31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24 декабря 2018 года № 1 "Об утверждении бюджета города Петропавловска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августа 2019 года № 1. Зарегистрировано Департаментом юстиции Северо-Казахстанской области 9 сентября 2019 года № 5555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2019-2021 годы" от 24 декабря 2018 года № 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32 236 404, 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13 328 074, 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91 317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- 15 498 670, 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36 141 028,4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-3 904 624, 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3 904 624,1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6 405 533, 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2 677 325, 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176 416, 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24 декабря 2018 года № 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32 236 404,3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4 225 093,5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15 498 670,8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15 498 670,8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15 498 670,8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36 141 028,4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11 574 367,8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11 365 874,6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1 985 277,9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17 906 691,8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13 457 088,6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9 279 526,4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4 177 562,2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4 425 929,7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457 005,4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837 114,7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-3 904 624,1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6 405 533,2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6 405 533,2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6 405 533,2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