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02ca" w14:textId="0540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12 июля 2018 года № 192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декабря 2019 года № 316. Зарегистрировано Департаментом юстиции Северо-Казахстанской области 10 декабря 2019 года № 5720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от 12 июля 2018 года № 192 (опубликовано 14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4872).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