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6b4" w14:textId="77e0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2019 года № 104. Зарегистрировано Департаментом юстиции Северо-Казахстанской области 19 апреля 2019 года № 5362.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 Казахстанской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16 мая 2018 года № 134 (опубликовано 31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4730).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"19" апреля 2019 года № 104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Регламент) разработан на основании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под № 15537).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оказания государственной услуги – 7 (семь) рабочих дней.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(полностью автоматизированная).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14 настоящего Регламента.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услугополучателям бесплатно.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посредством портала представлет в информационную систему субсидирования заявку в форме электронного документа, удостоверенного ЭЦП услугополучателя, согласно приложению 3 к Стандарту.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формирование заявки на субсидирование услугополучателем путем подписания с использованием ЭЦП – 2 (два) часа;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на субсидирование путем подписания с использованием ЭЦП – 1 (один) час;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подписываемые ЭЦП руководителя – 1 (один) рабочий день;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 услугодатель осуществляет: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измененных условий договора субсидирования - 1 (один) рабочий день;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условиям, принимает и оформляет решение по внесению изменения в договор субсидирования, путем его подписания ЭЦП руководителя и уведомляет об этом услугополучателя – 2 (два) рабочих дня;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со дня получения уведомления от услугополучателя принимает и оформляет решение на прекращение договора субсидирования с уведомлением об этом услугополучателя путем подписания с использованием ЭЦП руководителя– 2 (два)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формирование заявки на субсидирование;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принятия заявки на субсидирование;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услугодателя, в соответствии с Планом финансирования формирование в информационной системе субсидирования платежные поручения на выплату субсидий;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руководителем услугодателя и подписание решения по изменению договора субсидирования;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руководителем услугодателя и подписание решения на прекращение договора субсидирования.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формирование заявки на субсидирование услугополучателем путем подписания с использованием ЭЦП – 2 (два) часа;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на субсидирование путем подписания с использованием ЭЦП – 1 (один) час;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подписываемые ЭЦП руководителя – 1 (один) рабочий день;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 услугодатель осуществляет: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измененных условий договора субсидирования - 1 (один) рабочий день;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условиям, принимает и оформляет решение по внесению изменения в договор субсидирования, путем его подписания ЭЦП руководителя и уведомляет об этом услугополучателя – 2 (два) рабочих дня;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со дня получения уведомления от услугополучателя принимает и оформляет решение на прекращение договора субсидирования с уведомлением об этом услугополучателя путем подписания с использованием ЭЦП руководителя– 2 (два) рабочих дней.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через Государственную корпорацию "Правительство для граждан" и канцелярию услугодателя не оказывается.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отказывает в оказании государственной услуги по следующим основаниям: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 условиям, установленным Правилами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Министра приказом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под № 13876).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Министерства сельского хозяйства: www.mgov.kz, раздел "Государственные услуги".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портале, интернет-ресурсе www.mоа.gov.kz. Единый контакт-центр по вопросам оказания государственных услуг: 1414, 8-800-080-7777.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через портал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