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0030" w14:textId="9220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апреля 2019 года № 86. Зарегистрировано Департаментом юстиции Северо-Казахстанской области 15 апреля 2019 года № 5344.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от 13 октября 2017 года № 411 (опубликовано 7 ноября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4354).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"11" апреля 2019 года № 86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Регламент) разработан на основании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под № 15136), (далее – Стандарт).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(переводных заявок) и выдача результатов оказания государственной услуги осуществляются через веб-портал "электронного правительства" www.еgov.kz (далее – 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(полностью автоматизированная).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12 настоящего Регламента.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юридическим лицам (далее – услугополучатель).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к Стандарту.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представляет на портал в форме электронного документа, удостоверенного электронной цифровой подписи (далее - ЭЦП) услугополучателя заявку на получение субсидий согласно приложению 3 к Стандарту.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– 1 (один) рабочий день;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субсидий– 2 (два) рабочих дня.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заявку;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– 1 (один) рабочий день;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Отказ в оказании государственной услуги осуществляется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19-1 Закона Республики Казахстан от 15 апреля 2013 года "О государственных услугах".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 сельского хозяйства: www.mgov.kz, раздел "Поддержка и услуги", подраздел "Государственные услуги".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8-800- 080-7777.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через портал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