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caf8" w14:textId="09dc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образованием на 2019-2023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19 ноября 2019 года № 4/618. Зарегистрировано Департаментом юстиции города Алматы 26 ноября 2019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7) пункта 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Алматы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образованием на 2019-2023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 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Бабакумарова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</w:t>
      </w:r>
      <w:r>
        <w:br/>
      </w:r>
      <w:r>
        <w:rPr>
          <w:rFonts w:ascii="Times New Roman"/>
          <w:b/>
          <w:i w:val="false"/>
          <w:color w:val="000000"/>
        </w:rPr>
        <w:t>с высшим образованием на 2019-2023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2981"/>
        <w:gridCol w:w="2769"/>
        <w:gridCol w:w="2437"/>
        <w:gridCol w:w="933"/>
        <w:gridCol w:w="2248"/>
      </w:tblGrid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организаций высшего образования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и классификация направлений подготовки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и наименование групп образовательных программ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мест (гранта)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Средняя стоимость расходов обучения на одного студента в год (тысяч тенге)
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учителей русского языка и литературы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Землеустройство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Наука о земле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Подготовка учителей физической культуры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Подготовка учителей иностранного языка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Подготовка учителей физической культуры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Подготовка учителей иностранного языка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Информационные технологии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Производство продуктов питания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автомобильно-дорожный институт имени Л.Б. Гончарова (КазАДИ)"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 Градостроительство, строительные работы и гражданское строительство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 Ресторанное дело и гостиничный бизнес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