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52d7" w14:textId="5ae5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16 октября 2017 года № 4/418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17 сентября 2019 года № 3/542. Зарегистрировано Департаментом юстиции города Алматы 23 сентября 2019 года № 1586. Утратило силу постановлением акимата города Алматы от 16 сентября 2020 года № 3/372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16.09.2020 № 3/372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Алматы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16 октября 2017 года № 4/418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(зарегистрировано в Реестре государственной регистрации нормативных правовых актов № 1419, опубликовано 9 ноября 2017 года в газетах "Алматы ақшамы" и "Вечерний Алматы")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зеленой экономики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опубликованием в официальных периодических печатных изданиях и размещение на интернет-ресурсе акимата города Алматы.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Алматы Е. Кожагапанова.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2019 года № 3/542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 16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4/418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договора залога права</w:t>
      </w:r>
      <w:r>
        <w:br/>
      </w:r>
      <w:r>
        <w:rPr>
          <w:rFonts w:ascii="Times New Roman"/>
          <w:b/>
          <w:i w:val="false"/>
          <w:color w:val="000000"/>
        </w:rPr>
        <w:t>недропользования на разведку, добычу общераспространенных</w:t>
      </w:r>
      <w:r>
        <w:br/>
      </w:r>
      <w:r>
        <w:rPr>
          <w:rFonts w:ascii="Times New Roman"/>
          <w:b/>
          <w:i w:val="false"/>
          <w:color w:val="000000"/>
        </w:rPr>
        <w:t>полезных ископаемых"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договора залога права недропользования на разведку, добычу общераспространенных полезных ископаемых" (далее – государственная услуга) оказывается коммунальным государственным учреждением "Управление зеленой экономики города Алматы" (далее – услугодатель) в соответствии со стандартом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521 (далее – Стандарт).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(далее – Портал).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 регистрации договора залога права недропользования,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в течение 15 (пятнадцати) минут регистрирует документы услугополучателя поступившие через Портал и передает их на рассмотрение руководителю услугодателя;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часов рассматривает документы услугополучателя и отписывает ответственному исполнителю;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услугополучателя в течение 1 (одного) рабочего дня, готовит результат оказания государственной услуги и направляет руководителю услугодателя;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в течение 1 (одного) часа.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поступивших документов;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и передача их для подписания руководителю услугодателя;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подпись руководителя услугодателя.</w:t>
      </w:r>
    </w:p>
    <w:bookmarkEnd w:id="23"/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в течение 15 (пятнадцати) минут регистрирует документы услугополучателя поступившие через Портал и передает их на рассмотрение руководителю услугодателя;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часов рассматривает документы услугополучателя и отписывает ответственному исполнителю;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услугополучателя в течение 1 (одного) рабочего дня, готовит результат оказания государственной услуги и направляет руководителю услугодателя;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в течение 1 (одного) часа.</w:t>
      </w:r>
    </w:p>
    <w:bookmarkEnd w:id="33"/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электронного правительства с помощью своего регистрационного свидетельства электронной цифровой подписи (далее - ЭЦП);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электронного правительства для получения государственной услуги;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электронного правительства подлинности данных о зарегистрированном услугополучателе через логин, индивидуальный идентификационный номер (далее - ИИН) и пароль;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портале электронного правительства сообщения об отказе в авторизации в связи с имеющимися нарушениями в данных услугополучателя;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веб-портале,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электронного правительства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ИИН, указанным в запросе, и ИИН, указанным в регистрационном свидетельстве ЭЦП;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представленных документов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законодательству Республики Казахстан;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6 – формирование сообщения об отказе в запрашиваемой услуге в связи с неполным пакетом документов или несоответствия их законодательству Республики Казахстан;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уведомления о дате и месте получения результата оказания государственной услуги, подписанный ЭЦП уполномоченного лица услугодателя.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Диаграмма функционального взаимодействия информационных систем в процессе оказания услуг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права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посредством портала</w:t>
      </w:r>
    </w:p>
    <w:bookmarkEnd w:id="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7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права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государсвенной услуги</w:t>
      </w:r>
    </w:p>
    <w:bookmarkEnd w:id="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