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da7b" w14:textId="568d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30 ноября 2017 года № 4/496 "Об утверждении регламентов государственных услуг в 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августа 2019 года № 3/486. Зарегистрировано Департаментом юстиции города Алматы 15 августа 2019 года № 1579.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ноября 2017 года № 4/496 "Об утверждении регламентов государственных услуг в трудовой сфере" (зарегистрированное в Реестре государственной регистрации нормативных правовых актов за № 1437, опубликованное 29 декабря 2017 года в газетах "Алматы ақшамы" и "Вечерний Алматы")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работу",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лиц, ищущих работу" (далее – государственная услуга) оказывается коммунальным государственным учреждением "Центр занятости населения акимата города Алматы" (далее – услугодатель) на основании стандарта государственной услуги "Регистрация лиц, ищущих работу", утвержденного приказом Министра здравоохранения и социального развития Республики Казахстан от 28 апреля 2015 года № 279 (далее – Стандарт).";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работу, в качестве безработных",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выдача результата оказания государственной услуги осуществляется через коммунальное государственное учреждение "Центр занятости населения акимата города Алматы" (далее - Центр).".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социального благосостояния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 и размещение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