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d786" w14:textId="68ad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государственного природно-заповедного фонда местного значения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мая 2019 года № 2/329. Зарегистрировано Департаментом юстиции города Алматы 29 мая 2019 года № 1562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№ 175 "Об особо охраняемых природных территориях", акимат города Алматы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объектов государственного природно-заповедного фонда местного значения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зеленой экономики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 и на официальном интернет-ресурсе акимата города Алматы, а также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Сембекова.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 № 2/329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государственного природно-заповедного фонда</w:t>
      </w:r>
      <w:r>
        <w:br/>
      </w:r>
      <w:r>
        <w:rPr>
          <w:rFonts w:ascii="Times New Roman"/>
          <w:b/>
          <w:i w:val="false"/>
          <w:color w:val="000000"/>
        </w:rPr>
        <w:t xml:space="preserve"> местного значения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2421"/>
        <w:gridCol w:w="1489"/>
        <w:gridCol w:w="6852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"Роща Баума"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