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d37e" w14:textId="b95d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мая 2019 года № 2/295. Зарегистрировано Департаментом юстиции города Алматы 16 мая 2019 года № 1556. Утратило силу постановлением акимата города Алматы от 13 января 2021 года № 1/41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13.01.2021 № 1/41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разрешения на привлечение денег дольщиков"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выписки об учетной записи договора о долевом участии в жилищном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городского планирования и урбанистики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изданиях, в Эталонном контрольном банке нормативных правовых актов Республики Казахстан и размещение на интернет-ресурсе акимата города Алматы.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Макежанова.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2/295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</w:t>
      </w:r>
      <w:r>
        <w:br/>
      </w:r>
      <w:r>
        <w:rPr>
          <w:rFonts w:ascii="Times New Roman"/>
          <w:b/>
          <w:i w:val="false"/>
          <w:color w:val="000000"/>
        </w:rPr>
        <w:t>привлечение денег дольщиков" Глава 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привлечение денег дольщиков" (далее – государственная услуга) оказывается коммунальным государственным учреждением "Управление городского планирования и урбанистики города Алматы" (далее – услугодатель) на основании стандарта государственной услуги "Выдача разрешения на привлечение денег дольщиков",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работника Государственной корпорации пакет документов, регистрирует заявление и передает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и направление ответственному сотруднику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сотрудник услугодателя рассматривает материалы на соответствие требованиям действующего законодательства Республики Казахстан, подготавливает разрешение на привлечение денег дольщиков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документов с истекшим сроком действия,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в установленные сроки отказывает в дальнейшем рассмотрении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на привлечение денег дольщиков или мотивированный отказ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результат государственной услуги работнику Государственной корпорации для последующей выдачи услугополучателю – 20 (двадцать) минут.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 на привлечение денег дольщиков или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работника Государственной корпорации пакет документов, регистрирует заявление и передает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и направление ответственному сотруднику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сотрудник услугодателя рассматривает материалы на соответствие требованиям действующего законодательства Республики Казахстан, подготавливает разрешение на привлечение денег дольщиков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на привлечение денег дольщиков или мотивированный отказ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результат государственной услуги работнику Государственной корпорации для последующей выдачи услугополучателю – 20 (двадцать) минут.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 в процессе</w:t>
      </w:r>
      <w:r>
        <w:br/>
      </w:r>
      <w:r>
        <w:rPr>
          <w:rFonts w:ascii="Times New Roman"/>
          <w:b/>
          <w:i w:val="false"/>
          <w:color w:val="000000"/>
        </w:rPr>
        <w:t xml:space="preserve">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20 (двадцати) минут.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Государственная корпорация отказывает в приеме заявления, выдает расписку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его в Государственную корпорацию.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привлечение денег дольщиков"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2/295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</w:t>
      </w:r>
      <w:r>
        <w:br/>
      </w:r>
      <w:r>
        <w:rPr>
          <w:rFonts w:ascii="Times New Roman"/>
          <w:b/>
          <w:i w:val="false"/>
          <w:color w:val="000000"/>
        </w:rPr>
        <w:t>договора о долевом участии в жилищном строительстве" Глава 1. Общие положения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коммунальным государственным учреждением "Управление городского планирования и урбанистики города Алматы" (далее – услугодатель) на основании стандарта государственной услуги "Выдача выписки об учетной записи договора о долевом участии в жилищном строительстве",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(далее – Стандарт).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выписки об учетной записи договора о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1 к Стандарту,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работника Государственной корпорации пакет документов, регистрирует заявление и передает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и направление ответственному сотруднику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сотрудник услугодателя рассматривает материалы на соответствие требованиям действующего законодательства Республики Казахстан, подготавливает выписку об учетной записи договора о долевом участии в жилищном строительстве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документов с истекшим сроком действия,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в установленные сроки отказывает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об учетной записи договора о долевом участии в жилищном строительстве или мотивированный отказ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регистрацию, выдает результат государственной услуги работнику Государственной корпорации для последующей выдачи услугополучателю – 20 (двадцать) минут.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передача руководителю услугадателя;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выписки об учетной записи договора о долевом участии в жилищном строительстве или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работника Государственной корпорации пакет документов, регистрирует заявление и передает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и направление ответственному сотруднику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сотрудник услугодателя рассматривает материалы на соответствие требованиям действующего законодательства Республики Казахстан, подготавливает выписку об учетной записи договора о долевом участии в жилищном строительстве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об учетной записи договора о долевом участии в жилищном строительстве или мотивированный отказ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регистрацию, выдает результат государственной услуги работнику Государственной корпорации для последующей выдачи услугополучателю – 20 (двадцать) минут.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 xml:space="preserve"> "Правительство для граждан" и (или) иными услугодателями в процессе</w:t>
      </w:r>
      <w:r>
        <w:br/>
      </w:r>
      <w:r>
        <w:rPr>
          <w:rFonts w:ascii="Times New Roman"/>
          <w:b/>
          <w:i w:val="false"/>
          <w:color w:val="000000"/>
        </w:rPr>
        <w:t xml:space="preserve"> оказания государственной услуги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20 (двадцати) минут.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Государственная корпорация отказывает в приеме заявления, выдает расписку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его в Государственную корпорацию.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выписки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учетной записи договора о долевом участии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строительстве"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выписки об учетной записи договора о долевом участии в жилищном строительстве"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