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1ce" w14:textId="cbbf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23 декабря 2019 года № 224/67. Зарегистрировано Департаментом юстиции Павлодарской области 25 декабря 2019 года № 6672.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Щербактинский районный бюджет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8692401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8044339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8872797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65362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99414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245758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Щербактинского района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 субвенций передаваемых из областного бюджета в общей сумме 3866524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субвенций, передаваемых из районного бюджета в бюджеты сельских округов, в общей сумме 398153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41557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27319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30051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30787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19924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27718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220797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сельских округов, в общей сумме 414333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47143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30850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30155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34431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20350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27582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223822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субвенций, передаваемых из районного бюджета в бюджеты сельских округов, в общей сумме 422166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48049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31218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30383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35573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20592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27836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228515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Щербактинского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текущие трансферты на 2020 год бюджетам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140784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20059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50328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358185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доплату за квалификационную категорию педагогам в государственных организациях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тысяч тенге – на установление оплаты труда педагогов государственных организаций дошкольного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Щербактинского района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Щербактинского района на 2020 год в сумме 13608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Щербактинского района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224/67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Щербактинского района Павлодарской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264/80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Щербактинского района Павлодарской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264/80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Щербактинского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