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cd3f" w14:textId="cfdc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порядка перевозки в общеобразовательные школы детей, проживающих в отдаленных населенных пунктах района Аққулы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Аққулы Павлодарской области от 16 августа 2019 года № 1-03/192. Зарегистрировано Департаментом юстиции Павлодарской области 21 августа 2019 года № 6510.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августа 2018 года № 724 "О переименовании Качирского, Лебяжинского районов Павлодарской области", акимат района Аққулы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перевозки в общеобразовательные школы детей, проживающих в отдаленных населенных пунктах района Аққулы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порядок перевозки в общеобразовательные школы детей, проживающих в отдаленных населенных пунктах района Аққулы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Аққулы от 25 июня 2015 года № 145/6 "Об утверждении схем и порядка перевозки в общеобразовательные школы детей, проживающих в отдаленных населенных пунктах Лебяжинского района" (зарегистрированное в Реестре государственной регистрации нормативных правовых актов за № 4615, опубликованное 25 июля 2015 года в районной газете "Аққу үні - Вести Акку").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Аққулы от 23 октября 2015 года № 238/10 "О внесении изменения в постановление акимата Лебяжинского района от 25 июня 2015 года № 145/6 "Об утверждении схем и порядка перевозки в общеобразовательные школы детей, проживающих в отдаленных населенных пунктах Лебяжинского района" (зарегистрированное в Реестре государственной регистрации нормативных правовых актов за № 4796, опубликованное 23 ноября 2015 года в информационно - правовой системе "Әділет").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Аққулы Тастамбекова Р. С.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 "16"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1-03/192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Жамбылскую среднюю общеобразовательную</w:t>
      </w:r>
      <w:r>
        <w:br/>
      </w:r>
      <w:r>
        <w:rPr>
          <w:rFonts w:ascii="Times New Roman"/>
          <w:b/>
          <w:i w:val="false"/>
          <w:color w:val="000000"/>
        </w:rPr>
        <w:t xml:space="preserve">школу, проживающих в селах Айтей и Жанатан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469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 "16"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1-03/192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основную общеобразовательную</w:t>
      </w:r>
      <w:r>
        <w:br/>
      </w:r>
      <w:r>
        <w:rPr>
          <w:rFonts w:ascii="Times New Roman"/>
          <w:b/>
          <w:i w:val="false"/>
          <w:color w:val="000000"/>
        </w:rPr>
        <w:t xml:space="preserve">школу имени Абая, проживающих в селе Шамши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 "16"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1-03/192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Потанинскую среднюю общеобразовательную школу,</w:t>
      </w:r>
      <w:r>
        <w:br/>
      </w:r>
      <w:r>
        <w:rPr>
          <w:rFonts w:ascii="Times New Roman"/>
          <w:b/>
          <w:i w:val="false"/>
          <w:color w:val="000000"/>
        </w:rPr>
        <w:t>проживающих в селе Шамши Республиканская трасса Омск – Майкапшагай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постановления акимата района Аққулы Павлодарской области от 30.04.2021 </w:t>
      </w:r>
      <w:r>
        <w:rPr>
          <w:rFonts w:ascii="Times New Roman"/>
          <w:b w:val="false"/>
          <w:i w:val="false"/>
          <w:color w:val="ff0000"/>
          <w:sz w:val="28"/>
        </w:rPr>
        <w:t>№ 1-03/155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 "16"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1-03/192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района Аққулы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постановления акимата района Аққулы Павлодарской области от 23.02.2024 </w:t>
      </w:r>
      <w:r>
        <w:rPr>
          <w:rFonts w:ascii="Times New Roman"/>
          <w:b w:val="false"/>
          <w:i w:val="false"/>
          <w:color w:val="ff0000"/>
          <w:sz w:val="28"/>
        </w:rPr>
        <w:t>№ 1-03/34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перевозки в общеобразовательные школы детей, проживающих в отдаленных населенных пунктах района Аққулы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и определяет порядок перевозки в общеобразовательные школы детей, проживающих в отдаленных населенных пунктах района Аққулы.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автотранспортным средствам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области автомобильного транспорта.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Автобусы, предназначенные для перевозки детей имеют не менее двух дверей и соответствуют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25 к Санитарным правилам "Санитарно-эпидемиологические требования к транспортным средствам для перевозки пассажиров и грузов", утвержденным приказом Министра здравоохранения Республики Казахстан от 11 января 2021 года № ҚР ДСМ-5 "Об утверждении Санитарных правил "Санитарно-эпидемиологические требования к транспортным средствам для перевозки пассажиров и грузов" (зарегистрирован в Реестре государственной регистрации нормативных правовых актов под № 22066), а также оборудуются: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устанавливаются спереди и сзади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-в кабине водителя, другой - в пассажирском салоне автобуса);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двумя аптечками первой помощи (автомобильными) с лекарственными средствами и изделиями медицинского назначения согласно перечню лекарственных средств и изделий медицинского назначения автомобильных аптечек первой медицинской помощи,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июля 2014 года № 368 "Об утверждении перечня лекарственных средств и изделий медицинского назначения автомобильных аптечек первой медицинской помощи" (зарегистрирован в Реестре государственной регистрации нормативных правовых актов под № 9649);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Автобусы, используемые для перевозок детей должны иметь: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крыша,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прочно закрепленные поручи и сидения;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чистые и без порывов обшивки сидений и спинок кресел для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ровные, без выступающих или незакрепленных деталей, подножки и пол салона. Покрытие пола салона выполняется из сплошного материала без порывов;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прозрачные стекла окон, очищенные от пыли, грязи, краски и иных предметов, снижающих видимость через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пассажирский салон, отапливаемый в холодное и вентилируемый в жаркое время года, не загроможденный инструментом и запасными частями.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Влажная уборка салонов автобусов проводится не менее одного раза в смену и по мере загрязнения с применением моющих и дезинфицирующих средств.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Наружная мойка кузова проводится после окончания смены.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перевозок детей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Перевозка групп детей автобусами в период с 22.00 до 06.00 часов, а также в условиях недостаточной видимости (туман, снегопад, дождь и другие) не допускается.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 (далее - организации образования).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Перевозка детей автобусом в светлое время суток осуществляется с включенным ближним светом фар.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организации перевозок в учебные заведения перевозчик совместно с местными исполнительными органами и администрацией учебных заведений, определяет маршруты и рациональные места посадки и высадки детей.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осеннее - зимний период времени площадки должны очищаться от снега, льда, грязи.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Расписание движения автобусов согласовывается перевозчиком и организациями образования.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организации образования, которые принимают меры по своевременному оповещению детей.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перевозкам организованных групп детей допускаются дети не младше семи лет. 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 их заменяющими.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 поездке на автобусах не допускаются дети и взрослые сопровождающие: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возбужденном состоянии, которое приводит к нарушению мер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находящиеся под воздействием алкоголя, наркотических, психотропных и токсических веществ.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перевозки детей допускаются водители: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возрасте не менее двадцати пяти лет, имеющие водительское удостоверение соответствующей категории и стаж работы водителем не менее пяти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имевшие в течение последнего года грубых нарушений трудовой дисциплины и Правил дорожного движения,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перевозки детей не допускаются водители: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прошедшие предрейсовое и послерейсовое медицинское освидетельствование;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Водителю при перевозке детей не позволяется: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километров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Сопровождающие обеспечивают надлежащий порядок среди детей во время посадки в автобус и высадки из него, при движении автобуса и во время остановок.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Отношения по перевозкам в общеобразовательные школы детей, проживающих в отдаленных населенных пунктах района Аққулы, не урегулированные настоящим порядком, регулируются в соответствии с действующим законодательством Республики Казахстан.</w:t>
      </w:r>
    </w:p>
    <w:bookmarkEnd w:id="26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