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6d88" w14:textId="8c1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Тереңкөл от 28 декабря 2018 года № 1/40 "О бюджете Песчанского и Теренкольского сельских округов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13 июня 2019 года № 1/45. Зарегистрировано Департаментом юстиции Павлодарской области 17 июня 2019 года № 6418.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28 декабря 2018 года № 1/40 "О бюджете Песчанского и Теренкольского сельских округов на 2019 - 2021 годы" (зарегистрированное в Реестре государственной регистрации нормативных правовых актов за № 6212, опубликованное 9 января 2019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"114 444" заменить цифрами "118 355";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"5 553" заменить цифрами "5 969";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"108 691" заменить цифрами "112 186";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"114 444" заменить цифрами "119 612";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"1 257";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"301 543" заменить цифрами "395 962";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"40 320" заменить цифрами "40 780";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"5 410" заменить цифрами "7 876";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"255 813" заменить цифрами "347 306";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"301 543" заменить цифрами "401 493";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"-5 531";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"5 531";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исключить слова: ", в связи с изменением размера минимальной заработной платы";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"85 224 тысячи тенге – на проведение среднего ремонта тротуаров в Теренкольском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1 255 тысяч тенге – на проведение текущего ремонта обелиска "Славы" в Песчанском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8 509 тысяч тенге – на питание детей дошкольных организаций из многодетных и малообеспеченных семей.";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Бурмин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 № 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66 481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2019 года № 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347 306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