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6e86" w14:textId="7626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району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17 апреля 2019 года № 120/2. Зарегистрировано Департаментом юстиции Павлодарской области 19 апреля 2019 года № 6314. Утратило силу постановлением акимата района Тереңкөл Павлодарской области от 24 августа 2021 года № 206/4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24.08.2021 № 206/4 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по району Тереңкөл организациям, без учета рабочих мест на тяжелых работах, работах с вредными, опасными условиями труда, со списочной численностью работников от пятидесяти до ста человек – в размере двух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23 января 2017 года № 17 "Об установлении квоты рабочих мест для инвалидов по Качирскому району" (зарегистрированное в Реестре государственной регистрации нормативных правовых актов за № 5351, опубликованное в газетах "Тереңкөл тынысы", "Заря" от 2 февраля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Тереңкөл Ибраеву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</w:t>
      </w:r>
      <w:r>
        <w:br/>
      </w:r>
      <w:r>
        <w:rPr>
          <w:rFonts w:ascii="Times New Roman"/>
          <w:b/>
          <w:i w:val="false"/>
          <w:color w:val="000000"/>
        </w:rPr>
        <w:t>рабочих мест для инвалидов по району Тереңкөл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804"/>
        <w:gridCol w:w="4048"/>
        <w:gridCol w:w="2190"/>
        <w:gridCol w:w="1612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 (без учета рабочих мест на тяжелых работах, работах с вредными, опасными условиями труда)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 списочной численности работников)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 имени Ңлгина А.Н. села Теренколь района Тереңкөл"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учреждение "Средняя общеобразовательная школа № 2 им. А. Текенова села Теренколь района Тереңкөл"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 имени Катшы Оспановой села Теренколь района Тереңкөл"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"Береговая средняя общеобразовательная школа района Тереңкөл"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"Федоровская средняя общеобразовательная школа района Тереңкөл"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"Октябрьская средняя общеобразовательная школа района Тереңкөл"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"Песчанская средняя общеобразовательная школа № 2 района Тереңкөл"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