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ff9d" w14:textId="4d3f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Железинского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30 декабря 2019 года № 422/6. Зарегистрировано Департаментом юстиции Павлодарской области 6 января 2020 года № 6706.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Актауского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30 741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Алакольского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41 338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Башмачинского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75 691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Веселорощинского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Железинского районного маслихата Павлодарской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479/6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Енбекшинского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34 743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Железинского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278 908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19 720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285 532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Казахстанского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42 356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Лесного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161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38 749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Михайловского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66 310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Новомирского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1 169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32 869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Озерновского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30 926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Прииртышского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3 565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2 594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51 571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Железинского районного маслихата Павлодарской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479/6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программ, не подлежащих секвестру в процессе исполнения бюджета сельских округов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сельских округов на 2020 год объемы субвенций, передаваемых из районного бюджета в бюджеты сельских округов в общей сумме 503 315 тысяч тенге, в том числе: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 тысяч тенге.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сельских округов целевые текущие трансферты на 2020 год из вышестоящих бюджетов в общей сумме 194 318 тысяч тенге,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89 997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15 700 тысяч тенге – на обеспечение водоснабжением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39 737 тысяч тенге –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33 928 тысяч тенге – на приобретение школьных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2 687 тысяч тенге – социальная помощь на родительскую оплату дошкольных организаций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1 205 тысяч тенге – на установление доплат к должностному окладу за особые условия труда управленческому и основному персоналу в организации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11 064 тысяч тенге – на увеличение оплаты труда педагогов государственных организаций дошкольного образования.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Специалистам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данного решения возложить на постоянную комиссию Железинского районного маслихата по вопросам бюджета и социально-экономического развития.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Железинского районного маслихата Павлодарской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479/6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 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2020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2020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Железинского районного маслихата Павлодарской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500/6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Железинского районного маслихата Павлодарской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479/6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бюджетов сельских округов Железинского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