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33cd" w14:textId="c183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18 ноября 2019 года № 368/10. Зарегистрировано Департаментом юстиции Павлодарской области 12 декабря 2019 года № 6662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Железинского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 от "18"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 368/10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Железинского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29 февраля 2016 года № 40/3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4997, опубликованное 18 марта 2016 года в районных газетах "Туған өлке" и "Родные просторы").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12 августа 2016 года № 167/8 "О внесении изменения в постановление акимата Железинского района от 29 февраля 2016 года № 40/3 "Об определении для заказчиков единого организатора государственных закупок и определениибюджетных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5231, опубликованное 19 сентября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30 января 2017 года № 21/2 "О внесении изменения в постановление акимата Железинского района от 29 февраля 2016 года № 40/3 "Об определении для заказчиков единого организатора государственных закупок и определении бюджетных программ и товаров, работ, услуг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5370, опубликованное 11 февраля 2017 года в районных газетах "Туған өлке" и "Родные просторы").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19 декабря 2018 года № 418/11 "О внесении изменения в постановление акимата Железинского района от 29 февраля 2016 года № 40/3 "Об определении для заказчиков единого организатора государственных закупок и определениибюджетных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6185, опубликованное 09 января 2019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