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1be8" w14:textId="b021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мая 2019 года № 314/42. Зарегистрировано Департаментом юстиции Павлодарской области 22 мая 2019 года № 6383. Утратило силу решением Аксуского городского маслихата Павлодарской области от 27 ноября 2020 года № 470/69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27.11.2020 № 470/69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к памятным датам и праздничным дням для отдельно взятой категории получателей: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-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из числа малообеспеченных семей, получателей адресной социальной помощи в размере 2,4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в размере 500000 (пятьсот тысяч) тенге, а также продуктовый набор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в Афганистане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аварии на Чернобыльской атомной электростанции (далее – ЧАЭС)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ВОВ (кроме лиц, участвовавших в боевых действиях в Афганистане и лиц, участвовавших в ликвидации аварии на ЧАЭС)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в размере 10 (десять) МРП (кроме лиц, проработавших (прослуживших) не менее 6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ВОВ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октября - к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(лицам), достигшим пенсионного возраста, получающим минимальный размер пенсии и (или) пособия или ниже минимального размера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пенсионерам), достигшим пенсионного возраста, получающим минимальный размер пенсии и (или) пособия или ниже минимального размера пенсии и (или) пособия в размере 1,2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(пенсионерам, лицам) в возрасте от 80 лет и более (старше)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воскресенье октября -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лет, инвалидам 1, 2 группы, родителям-инвалидам 3 группы, имеющим несовершеннолетних детей в размере 2,3 МРП.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Аксуского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 и бюджету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314/42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Аксуского городского маслихата, признанных утратившими силу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3784, опубликованное 6 мая 2014 года в газетах "Ақсу жолы", "Новый Путь");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октября 2014 года № 281/39 "О внесении изменения в решение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4200, опубликованное 5 декабря 2014 года в газетах "Ақсу жолы", "Новый Путь" 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февраля 2015 года № 309/43 "О внесении изменений в решение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4379, опубликованное 20 марта 2015 года в газетах "Ақсу жолы", "Новый Путь");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9 сентября 2016 года № 55/7 "О внесении изменений в решение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5246, опубликованное 14 сентября 2016 года в газетах "Ақсу жолы", "Новый Путь").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