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817c" w14:textId="4398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мая 2018 года № 239 "Об утверждении Регламента собрания местного сообщества Пешковского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17 октября 2019 года № 380. Зарегистрировано Департаментом юстиции Костанайской области 1 ноября 2019 года № 8738. Утратило силу решением маслихата Федоровского района Костанайской области от 27 января 2020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села,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Пешковского сельского округа Федоровского района Костанайской области"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7780)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Пешковского сельского округа Федоровского района Костанайской области,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