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3eba" w14:textId="8573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Обаған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25 декабря 2019 года № 332. Зарегистрировано Департаментом юстиции Костанайской области 31 декабря 2019 года № 8859. Утратило силу решением маслихата Узункольского района Костанайской области от 24 января 2022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24.01.2022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Обаған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Обаған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Российского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5547):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сельского округа Обаған Узункольского района Костанайской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сельского округа Обаған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Тайсойган сельского округа Обаған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Убаган сельского округа Обаған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Обаған Узункольского района Костанайской области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сельского округа Обаған Узункольского района Костанайской области разработаны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Обаған.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сельского округа Обаған созывается и проводится с целью избрания представителей для участия в сходе местного сообщества.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сельского округа Обаған.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раздельного схода в пределах сельского округа Обаған организуется акимом сельского округа Обаған.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 открытием раздельного схода проводится регистрация присутствующих жителей сельского округа Обаған, имеющих право в нем участвовать.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сельского округа Обаған или уполномоченным им лицом.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являются аким сельского округа Обаған или уполномоченное им лицо.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протокола раздельного схода открытым голосованием избирается секретарь.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сельского округа Обаған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Узункольского района. 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сельского округа Обаған для участия в сходе местного сообщества определяется на основе принципа равного представительства. 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Обаған.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