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33462" w14:textId="9b334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марта 2015 года № 263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7 февраля 2019 года № 251. Зарегистрировано Департаментом юстиции Костанайской области 8 февраля 2019 года № 8252. Утратило силу решением маслихата района Беимбета Майлина Костанайской области от 28 марта 2024 года №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Беимбета Майлина Костанайской области от 28.03.2024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районный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жилищной помощи"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16 апреля 2015 года в газете "Маяк", зарегистрировано в Реестре государственной регистрации нормативных правовых актов за № 5510)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оказывается один раз в квартал государственным учреждением "Отдел занятости и социальных программ акимата Тарановского района" (далее – уполномоченный орган).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назначения жилищной помощи семья (гражданин) (далее - услогополучатель) (либо его представитель по нотариально заверенной доверенности) обращается в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 или посредством веб-портала "электронного правительства" www.egov.kz (далее – портал) на альтернативной основе с заявлением и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жилищной помощи", утвержденного приказом Министра национальной экономики Республики Казахстан от 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жилищно-коммунального хозяйства" (далее - Стандарт) (зарегистрирован в Реестре государственной регистрации нормативных правовых актов за № 11015).";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Уполномоченный орган предоставляет результат оказания жилищной помощи в срок,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