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52b9" w14:textId="c8a5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16 июля 2019 года № 147. Зарегистрировано Департаментом юстиции Костанайской области 19 июля 2019 года № 8592.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Сарыкольского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Сарыкольского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2019 года № 147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(поселок, село)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"Arman"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 от трех лет –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 от трех лет – 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"Бөбек" отдела образования акимата Сарыкольского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 от трех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"Лика"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 от трех лет – 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"Коскульская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"Краснознаменская начальная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Мини-центр: группа с полным днем пребывания при коммунальном государственном учреждении "Барвиновская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 при коммунальном государственном учреждении "Барвиновская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"Весело-Подольская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Мини-центр: группа с полным днем пребывания при коммунальном государственном учреждении "Краснодонская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"Основная школа имени Б.Утетлеуова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"Крыловская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"Соналинская основная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Мини-центр: группа с полным днем пребывания при коммунальном государственном учреждении "Ново-Урицкая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 при коммунальном государственном учреждении "Ново-Урицкая средняя школа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"Урицкая средняя школа № 1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Умирзака Султангазина отдела образования акимата Сарыкольского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