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06ca" w14:textId="6880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2018 года № 238 "О районном бюджете Наурзумского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8 мая 2019 года № 283. Зарегистрировано Департаментом юстиции Костанайской области 15 мая 2019 года № 8434.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Наурзумского района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Наурзумского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2333984,4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234689,0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5749,0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715,0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2092831,4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2346852,3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14384,0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18938,0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4554,0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-27251,9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27251,9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18938,0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4554,0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12867,9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2019 год предусмотрено поступление целевых текущих трансфертов из республиканского бюджета,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в сумме 4123,0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5838,0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общесреднего образования в сумме 28234,0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возмещение сумм, выплаченных по данному направлению расходов за счет средств местных бюджетов на 2019 год в сумме 59185,0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 на 2019 год в сумме 90258,0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должностных окладов педагогов-психологов школ в сумме 636,0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педагогам-психологам школ в сумме 865,0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на 2019 год в сумме 1993,0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72504,0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4230,0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приоритетные проекты транспортной инфраструктуры в сумме 118256,0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 в сумме 7000,0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целевых трансфертов в следующих объемах: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0,7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0,2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2019 год предусмотрено использование средств из республиканского бюджета на развитие рынка труда в сумме 22843,0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в сумме 12447,0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 в сумме 9891,0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 - идеи в сумме 505,0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2019 год предусмотрено поступление целевых текущих трансфертов из областного бюджета,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3366,0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1596,0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на сумму 6952,0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приоритетные проекты транспортной инфраструктуры в сумме 118256,0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электронной очереди в 1 класс в сумме 5074,0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3168,0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физических лиц, являющихся получателями государственной адресной социальной помощи, телевизионными абонентскими приставками в сумме 176,0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795,0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против нодулярного дерматита крупного рогатого скота в сумме 3238,0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455,0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издания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жаңғыру" в сумме 129,9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заработной платы работников, привлеченных на общественные работы до 1,5 кратного размера минимальной заработной платы в сумме 4953,5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размещению информационно-агитационных материалов в средствах массовой информации в сумме 5000,0 тысяч тенге.".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238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2019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238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2020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