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06ca" w14:textId="6880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238 "О районном бюджете Наурзумского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мая 2019 года № 283. Зарегистрировано Департаментом юстиции Костанайской области 15 мая 2019 года № 8434.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Наурзумского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2333984,4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234689,0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5749,0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2092831,4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2346852,3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-27251,9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27251,9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12867,9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4123,0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5838,0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28234,0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2019 год в сумме 59185,0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 на 2019 год в сумме 90258,0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в сумме 636,0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 в сумме 865,0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2019 год в сумме 1993,0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72504,0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4230,0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118256,0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в сумме 7000,0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0,7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0,2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использование средств из республиканского бюджета на развитие рынка труда в сумме 22843,0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в сумме 12447,0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9891,0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 идеи в сумме 505,0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областного бюджета,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3366,0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1596,0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сумму 6952,0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118256,0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 в сумме 5074,0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физических лиц, являющихся получателями государственной адресной социальной помощи, телевизионными абонентскими приставками в сумме 176,0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3238,0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455,0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129,9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минимальной заработной платы в сумме 4953,5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размещению информационно-агитационных материалов в средствах массовой информации в сумме 5000,0 тысяч тенге.".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238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238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