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223d" w14:textId="6262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"SilkNetCom"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Майкольского сельского округа Костанайского района Костанайской области от 6 июня 2019 года № 3. Зарегистрировано Департаментом юстиции Костанайской области 10 июня 2019 года № 8513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Майкольского сельского округа Костанайского района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на земельный участок, расположенный на территории села Майколь Майкольского сельского округа Костанайского района, общей площадью 0,9695 гектар, в целях прокладки и эксплуатации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Майкольского сельского округа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Костанайского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Майкольского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